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E862E1" w14:textId="77777777" w:rsidR="00A51789" w:rsidRDefault="00A51789" w:rsidP="00A51789">
      <w:pPr>
        <w:jc w:val="center"/>
        <w:rPr>
          <w:rFonts w:cs="David"/>
          <w:sz w:val="40"/>
          <w:szCs w:val="40"/>
          <w:rtl/>
        </w:rPr>
      </w:pPr>
      <w:bookmarkStart w:id="0" w:name="_GoBack"/>
      <w:bookmarkEnd w:id="0"/>
    </w:p>
    <w:p w14:paraId="1B8C71C3" w14:textId="77777777" w:rsidR="00C540F5" w:rsidRDefault="00C540F5" w:rsidP="00C540F5">
      <w:pPr>
        <w:jc w:val="center"/>
        <w:rPr>
          <w:rFonts w:cs="Arial"/>
          <w:sz w:val="32"/>
          <w:szCs w:val="32"/>
          <w:rtl/>
          <w:lang w:bidi="ar-JO"/>
        </w:rPr>
      </w:pPr>
      <w:r>
        <w:rPr>
          <w:rFonts w:cstheme="minorBidi" w:hint="cs"/>
          <w:sz w:val="32"/>
          <w:szCs w:val="32"/>
          <w:rtl/>
          <w:lang w:bidi="ar-JO"/>
        </w:rPr>
        <w:t xml:space="preserve">توجه مُسبق لتلقي معلومات بموجب المادة </w:t>
      </w:r>
      <w:r w:rsidR="00A51789" w:rsidRPr="003518F2">
        <w:rPr>
          <w:rFonts w:cs="David"/>
          <w:sz w:val="32"/>
          <w:szCs w:val="32"/>
          <w:rtl/>
        </w:rPr>
        <w:t>14</w:t>
      </w:r>
      <w:r>
        <w:rPr>
          <w:rFonts w:cs="Arial" w:hint="cs"/>
          <w:sz w:val="32"/>
          <w:szCs w:val="32"/>
          <w:rtl/>
          <w:lang w:bidi="ar-JO"/>
        </w:rPr>
        <w:t>أ من لوائح واجب المناقصات،</w:t>
      </w:r>
    </w:p>
    <w:p w14:paraId="45262176" w14:textId="4D5E0B53" w:rsidR="00A51789" w:rsidRDefault="00C540F5" w:rsidP="00C540F5">
      <w:pPr>
        <w:jc w:val="center"/>
        <w:rPr>
          <w:rFonts w:cs="David"/>
          <w:sz w:val="32"/>
          <w:szCs w:val="32"/>
          <w:rtl/>
        </w:rPr>
      </w:pPr>
      <w:r>
        <w:rPr>
          <w:rFonts w:cs="Arial" w:hint="cs"/>
          <w:sz w:val="32"/>
          <w:szCs w:val="32"/>
          <w:rtl/>
          <w:lang w:bidi="ar-JO"/>
        </w:rPr>
        <w:t xml:space="preserve"> للعام</w:t>
      </w:r>
      <w:r w:rsidR="00A51789" w:rsidRPr="003518F2">
        <w:rPr>
          <w:rFonts w:cs="David"/>
          <w:sz w:val="32"/>
          <w:szCs w:val="32"/>
          <w:rtl/>
        </w:rPr>
        <w:t>-1993</w:t>
      </w:r>
    </w:p>
    <w:p w14:paraId="62DE8FE5" w14:textId="77777777" w:rsidR="00A51789" w:rsidRDefault="00A51789" w:rsidP="00A51789">
      <w:pPr>
        <w:jc w:val="center"/>
        <w:rPr>
          <w:rFonts w:cs="David"/>
          <w:sz w:val="32"/>
          <w:szCs w:val="32"/>
          <w:rtl/>
        </w:rPr>
      </w:pPr>
    </w:p>
    <w:p w14:paraId="0F4330D7" w14:textId="77777777" w:rsidR="00A51789" w:rsidRDefault="00A51789" w:rsidP="00A51789">
      <w:pPr>
        <w:jc w:val="center"/>
        <w:rPr>
          <w:rFonts w:cs="David"/>
          <w:sz w:val="32"/>
          <w:szCs w:val="32"/>
          <w:rtl/>
        </w:rPr>
      </w:pPr>
    </w:p>
    <w:p w14:paraId="6CF87F46" w14:textId="0B818B03" w:rsidR="00C540F5" w:rsidRDefault="00C540F5" w:rsidP="000B4DEB">
      <w:pPr>
        <w:jc w:val="center"/>
        <w:rPr>
          <w:rFonts w:cstheme="minorBidi"/>
          <w:b/>
          <w:bCs/>
          <w:color w:val="17365D" w:themeColor="text2" w:themeShade="BF"/>
          <w:sz w:val="56"/>
          <w:szCs w:val="56"/>
          <w:rtl/>
          <w:lang w:bidi="ar-JO"/>
        </w:rPr>
      </w:pPr>
      <w:r>
        <w:rPr>
          <w:rFonts w:cstheme="minorBidi" w:hint="cs"/>
          <w:b/>
          <w:bCs/>
          <w:color w:val="17365D" w:themeColor="text2" w:themeShade="BF"/>
          <w:sz w:val="56"/>
          <w:szCs w:val="56"/>
          <w:rtl/>
          <w:lang w:bidi="ar-JO"/>
        </w:rPr>
        <w:t xml:space="preserve">طلب لتلقي معلومات </w:t>
      </w:r>
      <w:r w:rsidR="00A51789" w:rsidRPr="009D441C">
        <w:rPr>
          <w:rFonts w:cs="David"/>
          <w:b/>
          <w:bCs/>
          <w:color w:val="17365D" w:themeColor="text2" w:themeShade="BF"/>
          <w:sz w:val="56"/>
          <w:szCs w:val="56"/>
          <w:rtl/>
        </w:rPr>
        <w:t>(</w:t>
      </w:r>
      <w:r w:rsidR="00A51789" w:rsidRPr="009D441C">
        <w:rPr>
          <w:rFonts w:cs="David"/>
          <w:b/>
          <w:bCs/>
          <w:color w:val="17365D" w:themeColor="text2" w:themeShade="BF"/>
          <w:sz w:val="56"/>
          <w:szCs w:val="56"/>
        </w:rPr>
        <w:t>RFI</w:t>
      </w:r>
      <w:r w:rsidR="00A51789" w:rsidRPr="009D441C">
        <w:rPr>
          <w:rFonts w:cs="David"/>
          <w:b/>
          <w:bCs/>
          <w:color w:val="17365D" w:themeColor="text2" w:themeShade="BF"/>
          <w:sz w:val="56"/>
          <w:szCs w:val="56"/>
          <w:rtl/>
        </w:rPr>
        <w:t xml:space="preserve">) </w:t>
      </w:r>
      <w:r>
        <w:rPr>
          <w:rFonts w:cstheme="minorBidi" w:hint="cs"/>
          <w:b/>
          <w:bCs/>
          <w:color w:val="17365D" w:themeColor="text2" w:themeShade="BF"/>
          <w:sz w:val="56"/>
          <w:szCs w:val="56"/>
          <w:rtl/>
          <w:lang w:bidi="ar-JO"/>
        </w:rPr>
        <w:t xml:space="preserve">بشأن </w:t>
      </w:r>
      <w:r w:rsidR="000B4DEB">
        <w:rPr>
          <w:rFonts w:cstheme="minorBidi" w:hint="cs"/>
          <w:b/>
          <w:bCs/>
          <w:color w:val="17365D" w:themeColor="text2" w:themeShade="BF"/>
          <w:sz w:val="56"/>
          <w:szCs w:val="56"/>
          <w:rtl/>
          <w:lang w:bidi="ar-JO"/>
        </w:rPr>
        <w:t>إنشاء</w:t>
      </w:r>
      <w:r>
        <w:rPr>
          <w:rFonts w:cstheme="minorBidi" w:hint="cs"/>
          <w:b/>
          <w:bCs/>
          <w:color w:val="17365D" w:themeColor="text2" w:themeShade="BF"/>
          <w:sz w:val="56"/>
          <w:szCs w:val="56"/>
          <w:rtl/>
          <w:lang w:bidi="ar-JO"/>
        </w:rPr>
        <w:t xml:space="preserve"> آلية لمنح قروض لأصحاب تدريج الائتمان المنخفض</w:t>
      </w:r>
    </w:p>
    <w:p w14:paraId="0DB4DBB7" w14:textId="77777777" w:rsidR="00A51789" w:rsidRDefault="00A51789" w:rsidP="00A51789">
      <w:pPr>
        <w:spacing w:line="360" w:lineRule="auto"/>
        <w:rPr>
          <w:rFonts w:cs="David"/>
          <w:sz w:val="28"/>
          <w:szCs w:val="28"/>
          <w:rtl/>
        </w:rPr>
      </w:pPr>
    </w:p>
    <w:p w14:paraId="4C9E5B42" w14:textId="0DAACA1C" w:rsidR="00C540F5" w:rsidRDefault="00C540F5" w:rsidP="000B4DEB">
      <w:pPr>
        <w:spacing w:line="360" w:lineRule="auto"/>
        <w:jc w:val="center"/>
        <w:rPr>
          <w:rFonts w:cstheme="minorBidi"/>
          <w:sz w:val="28"/>
          <w:szCs w:val="28"/>
          <w:rtl/>
          <w:lang w:bidi="ar-JO"/>
        </w:rPr>
      </w:pPr>
      <w:r>
        <w:rPr>
          <w:rFonts w:cstheme="minorBidi" w:hint="cs"/>
          <w:sz w:val="28"/>
          <w:szCs w:val="28"/>
          <w:rtl/>
          <w:lang w:bidi="ar-JO"/>
        </w:rPr>
        <w:t xml:space="preserve">فرع المحاسب العام في وزارة المالية يتوجه بهذا بطلب لتلقي معلومات </w:t>
      </w:r>
      <w:r w:rsidR="00A51789" w:rsidRPr="00856F75">
        <w:rPr>
          <w:rFonts w:cs="David" w:hint="cs"/>
          <w:sz w:val="28"/>
          <w:szCs w:val="28"/>
        </w:rPr>
        <w:t>RFI</w:t>
      </w:r>
      <w:r w:rsidR="00A51789">
        <w:rPr>
          <w:rFonts w:cs="David"/>
          <w:sz w:val="28"/>
          <w:szCs w:val="28"/>
        </w:rPr>
        <w:t xml:space="preserve">-Request </w:t>
      </w:r>
      <w:r w:rsidR="00A51789" w:rsidRPr="00856F75">
        <w:rPr>
          <w:rFonts w:cs="David"/>
          <w:sz w:val="28"/>
          <w:szCs w:val="28"/>
        </w:rPr>
        <w:t>For</w:t>
      </w:r>
      <w:r w:rsidR="00A51789">
        <w:rPr>
          <w:rFonts w:cs="David"/>
          <w:sz w:val="28"/>
          <w:szCs w:val="28"/>
        </w:rPr>
        <w:t>)</w:t>
      </w:r>
      <w:r w:rsidR="00A51789" w:rsidRPr="00856F75">
        <w:rPr>
          <w:rFonts w:cs="David"/>
          <w:sz w:val="28"/>
          <w:szCs w:val="28"/>
        </w:rPr>
        <w:t xml:space="preserve"> Information</w:t>
      </w:r>
      <w:r w:rsidR="00A51789" w:rsidRPr="00856F75">
        <w:rPr>
          <w:rFonts w:cs="David" w:hint="cs"/>
          <w:sz w:val="28"/>
          <w:szCs w:val="28"/>
          <w:rtl/>
        </w:rPr>
        <w:t xml:space="preserve">) </w:t>
      </w:r>
      <w:r>
        <w:rPr>
          <w:rFonts w:cstheme="minorBidi" w:hint="cs"/>
          <w:sz w:val="28"/>
          <w:szCs w:val="28"/>
          <w:rtl/>
          <w:lang w:bidi="ar-JO"/>
        </w:rPr>
        <w:t xml:space="preserve">بشأن إمكانية </w:t>
      </w:r>
      <w:r w:rsidR="000B4DEB">
        <w:rPr>
          <w:rFonts w:cstheme="minorBidi" w:hint="cs"/>
          <w:sz w:val="28"/>
          <w:szCs w:val="28"/>
          <w:rtl/>
          <w:lang w:bidi="ar-JO"/>
        </w:rPr>
        <w:t>إنشاء</w:t>
      </w:r>
      <w:r>
        <w:rPr>
          <w:rFonts w:cstheme="minorBidi" w:hint="cs"/>
          <w:sz w:val="28"/>
          <w:szCs w:val="28"/>
          <w:rtl/>
          <w:lang w:bidi="ar-JO"/>
        </w:rPr>
        <w:t xml:space="preserve"> آلية لمنح قروض لأصحاب تدريج الائتمان المنخفض </w:t>
      </w:r>
    </w:p>
    <w:p w14:paraId="1389DDD0" w14:textId="67A8876C" w:rsidR="00C540F5" w:rsidRPr="00C540F5" w:rsidRDefault="00C540F5" w:rsidP="00C540F5">
      <w:pPr>
        <w:pStyle w:val="a7"/>
        <w:numPr>
          <w:ilvl w:val="0"/>
          <w:numId w:val="12"/>
        </w:numPr>
        <w:rPr>
          <w:rFonts w:eastAsia="Calibri" w:cs="David"/>
          <w:szCs w:val="24"/>
        </w:rPr>
      </w:pPr>
      <w:r>
        <w:rPr>
          <w:rFonts w:eastAsia="Calibri" w:cstheme="minorBidi" w:hint="cs"/>
          <w:szCs w:val="24"/>
          <w:rtl/>
          <w:lang w:bidi="ar-JO"/>
        </w:rPr>
        <w:t>يُطلب من كل من يرى نفسه ملائماً لتقديم رد على التوجه، تقديم رده بموجب الخطوط العريضة المفصلة في صيغة التوجه.</w:t>
      </w:r>
    </w:p>
    <w:p w14:paraId="76DBD4B3" w14:textId="77777777" w:rsidR="00257CD7" w:rsidRPr="00257CD7" w:rsidRDefault="00257CD7" w:rsidP="00257CD7">
      <w:pPr>
        <w:pStyle w:val="a7"/>
        <w:numPr>
          <w:ilvl w:val="0"/>
          <w:numId w:val="12"/>
        </w:numPr>
        <w:rPr>
          <w:rFonts w:eastAsia="Calibri" w:cs="David"/>
          <w:szCs w:val="24"/>
        </w:rPr>
      </w:pPr>
      <w:r>
        <w:rPr>
          <w:rFonts w:eastAsia="Calibri" w:cstheme="minorBidi" w:hint="cs"/>
          <w:szCs w:val="24"/>
          <w:rtl/>
          <w:lang w:bidi="ar-JO"/>
        </w:rPr>
        <w:t xml:space="preserve">يمكن تحميل النص الكامل للطلب ابتداء من تاريخ </w:t>
      </w:r>
      <w:r w:rsidR="00A51789">
        <w:rPr>
          <w:rFonts w:eastAsia="Calibri" w:cs="David" w:hint="cs"/>
          <w:szCs w:val="24"/>
          <w:rtl/>
        </w:rPr>
        <w:t>1.12.2020</w:t>
      </w:r>
      <w:r>
        <w:rPr>
          <w:rFonts w:eastAsia="Calibri" w:cs="Arial" w:hint="cs"/>
          <w:szCs w:val="24"/>
          <w:rtl/>
          <w:lang w:bidi="ar-JO"/>
        </w:rPr>
        <w:t xml:space="preserve">، بدون دفع، من موقع دائرة المشتريات الحكومية على الانترنت في فرع المحاسب العام ، بالعنوان </w:t>
      </w:r>
      <w:r w:rsidR="00A51789" w:rsidRPr="00856F75">
        <w:rPr>
          <w:rFonts w:eastAsia="Calibri" w:cs="David" w:hint="cs"/>
          <w:szCs w:val="24"/>
          <w:rtl/>
        </w:rPr>
        <w:t xml:space="preserve"> </w:t>
      </w:r>
      <w:hyperlink r:id="rId8" w:history="1">
        <w:r w:rsidR="00A51789" w:rsidRPr="009D441C">
          <w:rPr>
            <w:rStyle w:val="Hyperlink"/>
            <w:rFonts w:eastAsia="Calibri" w:cs="David"/>
            <w:szCs w:val="24"/>
          </w:rPr>
          <w:t>mr.gov.il/</w:t>
        </w:r>
        <w:proofErr w:type="spellStart"/>
        <w:r w:rsidR="00A51789" w:rsidRPr="009D441C">
          <w:rPr>
            <w:rStyle w:val="Hyperlink"/>
            <w:rFonts w:eastAsia="Calibri" w:cs="David"/>
            <w:szCs w:val="24"/>
          </w:rPr>
          <w:t>ilgstorefront</w:t>
        </w:r>
        <w:proofErr w:type="spellEnd"/>
        <w:r w:rsidR="00A51789" w:rsidRPr="009D441C">
          <w:rPr>
            <w:rStyle w:val="Hyperlink"/>
            <w:rFonts w:eastAsia="Calibri" w:cs="David"/>
            <w:szCs w:val="24"/>
          </w:rPr>
          <w:t>/he</w:t>
        </w:r>
      </w:hyperlink>
      <w:r>
        <w:rPr>
          <w:rFonts w:eastAsia="Calibri" w:cs="Arial" w:hint="cs"/>
          <w:szCs w:val="24"/>
          <w:rtl/>
          <w:lang w:bidi="ar-JO"/>
        </w:rPr>
        <w:t>، تحت تبويب " مناقصات".</w:t>
      </w:r>
    </w:p>
    <w:p w14:paraId="11A17B8C" w14:textId="60C2DE13" w:rsidR="00A51789" w:rsidRPr="00AF113C" w:rsidRDefault="00257CD7" w:rsidP="00257CD7">
      <w:pPr>
        <w:pStyle w:val="a7"/>
        <w:numPr>
          <w:ilvl w:val="0"/>
          <w:numId w:val="12"/>
        </w:numPr>
        <w:rPr>
          <w:rFonts w:eastAsia="Calibri" w:cs="David"/>
          <w:szCs w:val="24"/>
        </w:rPr>
      </w:pPr>
      <w:r>
        <w:rPr>
          <w:rFonts w:eastAsia="Calibri" w:cstheme="minorBidi" w:hint="cs"/>
          <w:szCs w:val="24"/>
          <w:rtl/>
          <w:lang w:bidi="ar-JO"/>
        </w:rPr>
        <w:t xml:space="preserve"> يجب تقديم الأسئلة الاستفسارية المتعلقة بالطلب</w:t>
      </w:r>
      <w:r>
        <w:rPr>
          <w:rFonts w:eastAsia="Calibri" w:cs="David" w:hint="cs"/>
          <w:szCs w:val="24"/>
          <w:rtl/>
        </w:rPr>
        <w:t xml:space="preserve"> </w:t>
      </w:r>
      <w:r>
        <w:rPr>
          <w:rFonts w:eastAsia="Calibri" w:cstheme="minorBidi" w:hint="cs"/>
          <w:szCs w:val="24"/>
          <w:rtl/>
          <w:lang w:bidi="ar-JO"/>
        </w:rPr>
        <w:t xml:space="preserve">عبر البريد الالكتروني على العنوان </w:t>
      </w:r>
      <w:hyperlink r:id="rId9" w:history="1">
        <w:r w:rsidR="00A51789" w:rsidRPr="00D51DFE">
          <w:rPr>
            <w:rStyle w:val="Hyperlink"/>
            <w:rFonts w:eastAsia="Calibri" w:cs="David"/>
            <w:szCs w:val="24"/>
          </w:rPr>
          <w:t>creditfund@mof.gov.il</w:t>
        </w:r>
      </w:hyperlink>
      <w:r w:rsidR="00A51789">
        <w:rPr>
          <w:rFonts w:eastAsia="Calibri" w:cs="David" w:hint="cs"/>
          <w:b/>
          <w:bCs/>
          <w:szCs w:val="24"/>
          <w:rtl/>
        </w:rPr>
        <w:t xml:space="preserve"> </w:t>
      </w:r>
      <w:r>
        <w:rPr>
          <w:rFonts w:eastAsia="Calibri" w:cs="Arial" w:hint="cs"/>
          <w:b/>
          <w:bCs/>
          <w:szCs w:val="24"/>
          <w:rtl/>
          <w:lang w:bidi="ar-JO"/>
        </w:rPr>
        <w:t xml:space="preserve">وذلك حتى موعد أقصاه تاريخ </w:t>
      </w:r>
      <w:r w:rsidR="00A51789" w:rsidRPr="00997CAD">
        <w:rPr>
          <w:rFonts w:eastAsia="Calibri" w:cs="David"/>
          <w:b/>
          <w:bCs/>
          <w:szCs w:val="24"/>
          <w:rtl/>
        </w:rPr>
        <w:t xml:space="preserve"> </w:t>
      </w:r>
      <w:r w:rsidR="00A51789">
        <w:rPr>
          <w:rFonts w:eastAsia="Calibri" w:cs="David" w:hint="cs"/>
          <w:b/>
          <w:bCs/>
          <w:szCs w:val="24"/>
          <w:rtl/>
        </w:rPr>
        <w:t xml:space="preserve">14.12.2020 </w:t>
      </w:r>
      <w:r>
        <w:rPr>
          <w:rFonts w:eastAsia="Calibri" w:cs="Arial" w:hint="cs"/>
          <w:b/>
          <w:bCs/>
          <w:szCs w:val="24"/>
          <w:rtl/>
          <w:lang w:bidi="ar-JO"/>
        </w:rPr>
        <w:t>الساعة</w:t>
      </w:r>
      <w:r w:rsidR="00A51789">
        <w:rPr>
          <w:rFonts w:eastAsia="Calibri" w:cs="David" w:hint="cs"/>
          <w:b/>
          <w:bCs/>
          <w:szCs w:val="24"/>
          <w:rtl/>
        </w:rPr>
        <w:t xml:space="preserve"> 17:00</w:t>
      </w:r>
      <w:r w:rsidR="00A51789">
        <w:rPr>
          <w:rFonts w:eastAsia="Calibri" w:cs="David" w:hint="cs"/>
          <w:szCs w:val="24"/>
          <w:rtl/>
        </w:rPr>
        <w:t>.</w:t>
      </w:r>
    </w:p>
    <w:p w14:paraId="7B0D571D" w14:textId="4C0BA507" w:rsidR="00A51789" w:rsidRPr="00AF113C" w:rsidRDefault="00257CD7" w:rsidP="00257CD7">
      <w:pPr>
        <w:pStyle w:val="a7"/>
        <w:numPr>
          <w:ilvl w:val="0"/>
          <w:numId w:val="12"/>
        </w:numPr>
        <w:rPr>
          <w:rFonts w:eastAsia="Calibri" w:cs="David"/>
          <w:szCs w:val="24"/>
        </w:rPr>
      </w:pPr>
      <w:r>
        <w:rPr>
          <w:rFonts w:eastAsia="Calibri" w:cstheme="minorBidi" w:hint="cs"/>
          <w:szCs w:val="24"/>
          <w:rtl/>
          <w:lang w:bidi="ar-JO"/>
        </w:rPr>
        <w:t xml:space="preserve">يُقدم الرد على هذا الطلب عبر البريد الالكتروني على العنوان </w:t>
      </w:r>
      <w:hyperlink r:id="rId10" w:history="1">
        <w:r w:rsidR="00A51789" w:rsidRPr="00D51DFE">
          <w:rPr>
            <w:rStyle w:val="Hyperlink"/>
            <w:rFonts w:eastAsia="Calibri" w:cs="David"/>
            <w:szCs w:val="24"/>
          </w:rPr>
          <w:t>creditfund@mof.gov.il</w:t>
        </w:r>
      </w:hyperlink>
      <w:r w:rsidR="00A51789">
        <w:rPr>
          <w:rFonts w:eastAsia="Calibri" w:cs="David" w:hint="cs"/>
          <w:b/>
          <w:bCs/>
          <w:szCs w:val="24"/>
          <w:rtl/>
        </w:rPr>
        <w:t xml:space="preserve"> </w:t>
      </w:r>
      <w:r>
        <w:rPr>
          <w:rFonts w:eastAsia="Calibri" w:cs="Arial" w:hint="cs"/>
          <w:b/>
          <w:bCs/>
          <w:szCs w:val="24"/>
          <w:rtl/>
          <w:lang w:bidi="ar-JO"/>
        </w:rPr>
        <w:t xml:space="preserve">وذلك حتى موعد أقصاه تاريخ </w:t>
      </w:r>
      <w:r w:rsidR="00A51789" w:rsidRPr="00997CAD">
        <w:rPr>
          <w:rFonts w:eastAsia="Calibri" w:cs="David"/>
          <w:b/>
          <w:bCs/>
          <w:szCs w:val="24"/>
          <w:rtl/>
        </w:rPr>
        <w:t xml:space="preserve"> </w:t>
      </w:r>
      <w:r w:rsidR="00A51789">
        <w:rPr>
          <w:rFonts w:eastAsia="Calibri" w:cs="David" w:hint="cs"/>
          <w:b/>
          <w:bCs/>
          <w:szCs w:val="24"/>
          <w:rtl/>
        </w:rPr>
        <w:t xml:space="preserve">5.1.2020 </w:t>
      </w:r>
      <w:r>
        <w:rPr>
          <w:rFonts w:eastAsia="Calibri" w:cs="Arial" w:hint="cs"/>
          <w:b/>
          <w:bCs/>
          <w:szCs w:val="24"/>
          <w:rtl/>
          <w:lang w:bidi="ar-JO"/>
        </w:rPr>
        <w:t>الساعة</w:t>
      </w:r>
      <w:r w:rsidR="00A51789">
        <w:rPr>
          <w:rFonts w:eastAsia="Calibri" w:cs="David" w:hint="cs"/>
          <w:b/>
          <w:bCs/>
          <w:szCs w:val="24"/>
          <w:rtl/>
        </w:rPr>
        <w:t xml:space="preserve"> 17:00</w:t>
      </w:r>
      <w:r w:rsidR="00A51789">
        <w:rPr>
          <w:rFonts w:eastAsia="Calibri" w:cs="David" w:hint="cs"/>
          <w:szCs w:val="24"/>
          <w:rtl/>
        </w:rPr>
        <w:t>.</w:t>
      </w:r>
    </w:p>
    <w:p w14:paraId="574CB9E3" w14:textId="2A05611D" w:rsidR="00257CD7" w:rsidRPr="00257CD7" w:rsidRDefault="00257CD7" w:rsidP="00257CD7">
      <w:pPr>
        <w:pStyle w:val="a7"/>
        <w:numPr>
          <w:ilvl w:val="0"/>
          <w:numId w:val="12"/>
        </w:numPr>
        <w:rPr>
          <w:rFonts w:eastAsia="Calibri" w:cs="David"/>
          <w:szCs w:val="24"/>
        </w:rPr>
      </w:pPr>
      <w:r>
        <w:rPr>
          <w:rFonts w:eastAsia="Calibri" w:cstheme="minorBidi" w:hint="cs"/>
          <w:szCs w:val="24"/>
          <w:rtl/>
          <w:lang w:bidi="ar-JO"/>
        </w:rPr>
        <w:t>في حالة تطلبت تحديثات تتعلق بهذا الطلب، للموعد الأخير لتقديم الأجوبة على التوجه، تُنشر من حين لآخر في موقع</w:t>
      </w:r>
      <w:r w:rsidRPr="00257CD7">
        <w:rPr>
          <w:rFonts w:eastAsia="Calibri" w:cs="Arial" w:hint="cs"/>
          <w:szCs w:val="24"/>
          <w:rtl/>
          <w:lang w:bidi="ar-JO"/>
        </w:rPr>
        <w:t xml:space="preserve"> </w:t>
      </w:r>
      <w:r>
        <w:rPr>
          <w:rFonts w:eastAsia="Calibri" w:cs="Arial" w:hint="cs"/>
          <w:szCs w:val="24"/>
          <w:rtl/>
          <w:lang w:bidi="ar-JO"/>
        </w:rPr>
        <w:t>دائرة المشتريات الحكومية على الانترنت في فرع المحاسب العام، بالعنوان</w:t>
      </w:r>
      <w:r>
        <w:rPr>
          <w:rFonts w:eastAsia="Calibri" w:cstheme="minorBidi" w:hint="cs"/>
          <w:szCs w:val="24"/>
          <w:rtl/>
          <w:lang w:bidi="ar-JO"/>
        </w:rPr>
        <w:t xml:space="preserve"> </w:t>
      </w:r>
      <w:r>
        <w:rPr>
          <w:rFonts w:eastAsia="Calibri" w:cs="Arial" w:hint="cs"/>
          <w:szCs w:val="24"/>
          <w:rtl/>
          <w:lang w:bidi="ar-JO"/>
        </w:rPr>
        <w:t>وبمسؤولية أصحاب الردود على التوجه متابعة هذه النشرات.</w:t>
      </w:r>
    </w:p>
    <w:p w14:paraId="1B72203B" w14:textId="7B340945" w:rsidR="00257CD7" w:rsidRPr="00257CD7" w:rsidRDefault="00257CD7" w:rsidP="00257CD7">
      <w:pPr>
        <w:pStyle w:val="a7"/>
        <w:numPr>
          <w:ilvl w:val="0"/>
          <w:numId w:val="12"/>
        </w:numPr>
        <w:rPr>
          <w:rFonts w:eastAsia="Calibri" w:cs="David"/>
          <w:szCs w:val="24"/>
        </w:rPr>
      </w:pPr>
      <w:r>
        <w:rPr>
          <w:rFonts w:eastAsia="Calibri" w:cstheme="minorBidi" w:hint="cs"/>
          <w:b/>
          <w:bCs/>
          <w:szCs w:val="24"/>
          <w:rtl/>
          <w:lang w:bidi="ar-JO"/>
        </w:rPr>
        <w:t>يوضح ويؤكد بهذا، أن هذا التوجه لا يعتبر بمثابة دعوة لتقديم عروض وليس جزء من إجراءات مناقصة، بل خُصص من أجل تلقي معلومات فقط وفي أعقابه ستفحص لجنة المناقصات استمرارية أعمالها.</w:t>
      </w:r>
    </w:p>
    <w:p w14:paraId="104D0B97" w14:textId="77777777" w:rsidR="003E254B" w:rsidRPr="003E254B" w:rsidRDefault="00257CD7" w:rsidP="003E254B">
      <w:pPr>
        <w:pStyle w:val="a7"/>
        <w:numPr>
          <w:ilvl w:val="0"/>
          <w:numId w:val="12"/>
        </w:numPr>
        <w:rPr>
          <w:rFonts w:eastAsia="Calibri" w:cs="David"/>
          <w:szCs w:val="24"/>
        </w:rPr>
      </w:pPr>
      <w:r>
        <w:rPr>
          <w:rFonts w:eastAsia="Calibri" w:cstheme="minorBidi" w:hint="cs"/>
          <w:szCs w:val="24"/>
          <w:rtl/>
          <w:lang w:bidi="ar-JO"/>
        </w:rPr>
        <w:t>لا يوجد في هذا التوجه ما يخلق التزام تجاه أي من أصحاب الردود، ولا يوجد بالرد عليه ما يخلق التزام أياً كان أو</w:t>
      </w:r>
      <w:r w:rsidR="003E254B">
        <w:rPr>
          <w:rFonts w:eastAsia="Calibri" w:cstheme="minorBidi" w:hint="cs"/>
          <w:szCs w:val="24"/>
          <w:rtl/>
          <w:lang w:bidi="ar-JO"/>
        </w:rPr>
        <w:t xml:space="preserve"> </w:t>
      </w:r>
      <w:r>
        <w:rPr>
          <w:rFonts w:eastAsia="Calibri" w:cstheme="minorBidi" w:hint="cs"/>
          <w:szCs w:val="24"/>
          <w:rtl/>
          <w:lang w:bidi="ar-JO"/>
        </w:rPr>
        <w:t xml:space="preserve">يمنح أفضلية </w:t>
      </w:r>
      <w:r w:rsidR="003E254B">
        <w:rPr>
          <w:rFonts w:eastAsia="Calibri" w:cstheme="minorBidi" w:hint="cs"/>
          <w:szCs w:val="24"/>
          <w:rtl/>
          <w:lang w:bidi="ar-JO"/>
        </w:rPr>
        <w:t xml:space="preserve">من أي نوع وصنف كان </w:t>
      </w:r>
      <w:r>
        <w:rPr>
          <w:rFonts w:eastAsia="Calibri" w:cstheme="minorBidi" w:hint="cs"/>
          <w:szCs w:val="24"/>
          <w:rtl/>
          <w:lang w:bidi="ar-JO"/>
        </w:rPr>
        <w:t xml:space="preserve">لمن رد </w:t>
      </w:r>
      <w:r w:rsidR="003E254B">
        <w:rPr>
          <w:rFonts w:eastAsia="Calibri" w:cstheme="minorBidi" w:hint="cs"/>
          <w:szCs w:val="24"/>
          <w:rtl/>
          <w:lang w:bidi="ar-JO"/>
        </w:rPr>
        <w:t>عليه، يحق للجنة المناقصات فحص خطواتها والعمل وفقاً لتقديراتها الحصرية.</w:t>
      </w:r>
    </w:p>
    <w:p w14:paraId="727271BA" w14:textId="304FAF52" w:rsidR="003E254B" w:rsidRPr="003E254B" w:rsidRDefault="003E254B" w:rsidP="003E254B">
      <w:pPr>
        <w:ind w:left="360"/>
        <w:jc w:val="center"/>
        <w:rPr>
          <w:rFonts w:eastAsia="Calibri" w:cstheme="minorBidi"/>
          <w:szCs w:val="24"/>
          <w:rtl/>
          <w:lang w:bidi="ar-JO"/>
        </w:rPr>
      </w:pPr>
      <w:r w:rsidRPr="003E254B">
        <w:rPr>
          <w:rFonts w:eastAsia="Calibri" w:cstheme="minorBidi" w:hint="cs"/>
          <w:b/>
          <w:bCs/>
          <w:szCs w:val="24"/>
          <w:rtl/>
          <w:lang w:bidi="ar-JO"/>
        </w:rPr>
        <w:t>في أي حالة لوجود تناقض بين تعليمات هذا الإعلان وبين التعليمات المفصلة في التوجه، التعليمات المفصلة في التوجه هي المُلزمة.</w:t>
      </w:r>
    </w:p>
    <w:sectPr w:rsidR="003E254B" w:rsidRPr="003E254B" w:rsidSect="00A20A12">
      <w:headerReference w:type="even" r:id="rId11"/>
      <w:headerReference w:type="default" r:id="rId12"/>
      <w:footerReference w:type="default" r:id="rId13"/>
      <w:headerReference w:type="first" r:id="rId14"/>
      <w:footerReference w:type="first" r:id="rId15"/>
      <w:pgSz w:w="11906" w:h="16838"/>
      <w:pgMar w:top="1440" w:right="1797" w:bottom="1418" w:left="1797" w:header="720" w:footer="17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7FA9BA" w14:textId="77777777" w:rsidR="00EC1BF5" w:rsidRDefault="00EC1BF5" w:rsidP="00A20A12">
      <w:r>
        <w:separator/>
      </w:r>
    </w:p>
  </w:endnote>
  <w:endnote w:type="continuationSeparator" w:id="0">
    <w:p w14:paraId="32338144" w14:textId="77777777" w:rsidR="00EC1BF5" w:rsidRDefault="00EC1BF5" w:rsidP="00A20A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1658DF" w14:textId="77777777" w:rsidR="00216723" w:rsidRDefault="00A20A12" w:rsidP="00BA4FDD">
    <w:pPr>
      <w:pBdr>
        <w:top w:val="single" w:sz="6" w:space="0" w:color="auto"/>
      </w:pBdr>
      <w:tabs>
        <w:tab w:val="center" w:pos="4136"/>
        <w:tab w:val="right" w:pos="8313"/>
      </w:tabs>
      <w:rPr>
        <w:rtl/>
      </w:rPr>
    </w:pPr>
    <w:r w:rsidRPr="00C03352">
      <w:rPr>
        <w:rtl/>
      </w:rPr>
      <w:t xml:space="preserve">רח' קפלן 1 ירושלים </w:t>
    </w:r>
    <w:r w:rsidR="00E20E07">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w:t>
    </w:r>
    <w:r w:rsidR="00BA4FDD">
      <w:rPr>
        <w:rFonts w:hint="cs"/>
        <w:rtl/>
      </w:rPr>
      <w:t>55</w:t>
    </w:r>
    <w:r w:rsidRPr="00C03352">
      <w:rPr>
        <w:rFonts w:hint="cs"/>
        <w:rtl/>
      </w:rPr>
      <w:t xml:space="preserve"> פקס: 02-5695</w:t>
    </w:r>
    <w:r w:rsidR="00BA4FDD">
      <w:rPr>
        <w:rFonts w:hint="cs"/>
        <w:rtl/>
      </w:rPr>
      <w:t>225</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4888FE38" wp14:editId="4A8D81B6">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proofErr w:type="spellStart"/>
    <w:r w:rsidRPr="00C03352">
      <w:rPr>
        <w:rFonts w:hint="cs"/>
        <w:rtl/>
      </w:rPr>
      <w:t>חשכ"ל</w:t>
    </w:r>
    <w:proofErr w:type="spellEnd"/>
    <w:r w:rsidRPr="00C03352">
      <w:rPr>
        <w:rFonts w:hint="cs"/>
        <w:rtl/>
      </w:rPr>
      <w:t xml:space="preserve"> ברשת: </w:t>
    </w:r>
    <w:hyperlink r:id="rId3" w:history="1">
      <w:r w:rsidRPr="00C03352">
        <w:rPr>
          <w:rStyle w:val="Hyperlink"/>
          <w:szCs w:val="20"/>
        </w:rPr>
        <w:t>ag.mof.gov.il</w:t>
      </w:r>
    </w:hyperlink>
  </w:p>
  <w:p w14:paraId="555C434B" w14:textId="77777777" w:rsidR="006A523F" w:rsidRPr="00216723" w:rsidRDefault="00A20A12" w:rsidP="00216723">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642C24" w14:textId="55E1B008" w:rsidR="006A523F" w:rsidRPr="00C03352" w:rsidRDefault="00457DC3" w:rsidP="0007649B">
    <w:pPr>
      <w:pBdr>
        <w:top w:val="single" w:sz="6" w:space="0" w:color="auto"/>
      </w:pBdr>
      <w:tabs>
        <w:tab w:val="center" w:pos="4136"/>
        <w:tab w:val="right" w:pos="8313"/>
      </w:tabs>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7AE642" w14:textId="77777777" w:rsidR="00EC1BF5" w:rsidRDefault="00EC1BF5" w:rsidP="00A20A12">
      <w:r>
        <w:separator/>
      </w:r>
    </w:p>
  </w:footnote>
  <w:footnote w:type="continuationSeparator" w:id="0">
    <w:p w14:paraId="7EBB5A43" w14:textId="77777777" w:rsidR="00EC1BF5" w:rsidRDefault="00EC1BF5" w:rsidP="00A20A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DF3CF1" w14:textId="77777777" w:rsidR="006A523F" w:rsidRDefault="00A20A12" w:rsidP="00FC46AC">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14:paraId="5831E0B0" w14:textId="77777777" w:rsidR="006A523F" w:rsidRDefault="00457DC3">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F85A3" w14:textId="286470FF" w:rsidR="006A523F" w:rsidRDefault="00A20A12" w:rsidP="00FC46AC">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sidR="003E254B">
      <w:rPr>
        <w:rStyle w:val="ab"/>
        <w:noProof/>
        <w:rtl/>
      </w:rPr>
      <w:t>2</w:t>
    </w:r>
    <w:r>
      <w:rPr>
        <w:rStyle w:val="ab"/>
        <w:rtl/>
      </w:rPr>
      <w:fldChar w:fldCharType="end"/>
    </w:r>
  </w:p>
  <w:p w14:paraId="34C6ABD6" w14:textId="77777777" w:rsidR="006A523F" w:rsidRDefault="00457DC3">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5AD4D" w14:textId="6AAAD229" w:rsidR="006A523F" w:rsidRPr="00C540F5" w:rsidRDefault="00A20A12" w:rsidP="00C540F5">
    <w:pPr>
      <w:pStyle w:val="a9"/>
      <w:rPr>
        <w:rFonts w:cs="Arial"/>
        <w:b/>
        <w:bCs/>
        <w:szCs w:val="32"/>
        <w:rtl/>
        <w:lang w:bidi="ar-JO"/>
      </w:rPr>
    </w:pPr>
    <w:r>
      <w:rPr>
        <w:noProof/>
        <w:lang w:eastAsia="en-US"/>
      </w:rPr>
      <w:drawing>
        <wp:anchor distT="0" distB="0" distL="114300" distR="114300" simplePos="0" relativeHeight="251659264" behindDoc="1" locked="0" layoutInCell="1" allowOverlap="1" wp14:anchorId="31B5F504" wp14:editId="2C856263">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393AAC">
      <w:rPr>
        <w:rFonts w:hint="cs"/>
        <w:b/>
        <w:bCs/>
        <w:szCs w:val="40"/>
        <w:rtl/>
      </w:rPr>
      <w:t xml:space="preserve">                  </w:t>
    </w:r>
    <w:r w:rsidR="00C540F5">
      <w:rPr>
        <w:rFonts w:cs="Arial" w:hint="cs"/>
        <w:b/>
        <w:bCs/>
        <w:szCs w:val="40"/>
        <w:rtl/>
        <w:lang w:bidi="ar-JO"/>
      </w:rPr>
      <w:t>دولة إسرائيل</w:t>
    </w:r>
  </w:p>
  <w:p w14:paraId="1F660C69" w14:textId="24F43879" w:rsidR="006A523F" w:rsidRPr="00C540F5" w:rsidRDefault="0007649B" w:rsidP="00C540F5">
    <w:pPr>
      <w:pStyle w:val="a9"/>
      <w:rPr>
        <w:rFonts w:cs="Arial"/>
        <w:b/>
        <w:bCs/>
        <w:szCs w:val="32"/>
        <w:rtl/>
        <w:lang w:bidi="ar-JO"/>
      </w:rPr>
    </w:pPr>
    <w:r>
      <w:rPr>
        <w:rFonts w:hint="cs"/>
        <w:b/>
        <w:bCs/>
        <w:szCs w:val="32"/>
      </w:rPr>
      <w:t xml:space="preserve">                             </w:t>
    </w:r>
    <w:r w:rsidR="00C540F5">
      <w:rPr>
        <w:rFonts w:cs="Arial" w:hint="cs"/>
        <w:b/>
        <w:bCs/>
        <w:szCs w:val="32"/>
        <w:rtl/>
        <w:lang w:bidi="ar-JO"/>
      </w:rPr>
      <w:t xml:space="preserve">وزارة المالية </w:t>
    </w:r>
  </w:p>
  <w:p w14:paraId="28F6DCC8" w14:textId="58607AF6" w:rsidR="00906776" w:rsidRDefault="00C540F5" w:rsidP="00C540F5">
    <w:pPr>
      <w:pStyle w:val="a9"/>
      <w:jc w:val="center"/>
      <w:rPr>
        <w:color w:val="365F91" w:themeColor="accent1" w:themeShade="BF"/>
      </w:rPr>
    </w:pPr>
    <w:r>
      <w:rPr>
        <w:rFonts w:cs="Arial" w:hint="cs"/>
        <w:color w:val="365F91" w:themeColor="accent1" w:themeShade="BF"/>
        <w:rtl/>
        <w:lang w:bidi="ar-JO"/>
      </w:rPr>
      <w:t xml:space="preserve">شعبة التمويل والائتمان </w:t>
    </w:r>
    <w:r w:rsidR="00906776">
      <w:rPr>
        <w:rFonts w:hint="cs"/>
        <w:color w:val="365F91" w:themeColor="accent1" w:themeShade="BF"/>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3934E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2FDF3E85"/>
    <w:multiLevelType w:val="multilevel"/>
    <w:tmpl w:val="72024F2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2491" w:hanging="648"/>
      </w:pPr>
      <w:rPr>
        <w:rFonts w:ascii="David" w:hAnsi="David" w:cs="David"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53E110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7565738A"/>
    <w:multiLevelType w:val="hybridMultilevel"/>
    <w:tmpl w:val="C4EC46BA"/>
    <w:lvl w:ilvl="0" w:tplc="A14EA320">
      <w:start w:val="1"/>
      <w:numFmt w:val="decimal"/>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6F15CE6"/>
    <w:multiLevelType w:val="hybridMultilevel"/>
    <w:tmpl w:val="E6AE677E"/>
    <w:lvl w:ilvl="0" w:tplc="4EE28BC8">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num w:numId="1">
    <w:abstractNumId w:val="4"/>
  </w:num>
  <w:num w:numId="2">
    <w:abstractNumId w:val="9"/>
  </w:num>
  <w:num w:numId="3">
    <w:abstractNumId w:val="2"/>
  </w:num>
  <w:num w:numId="4">
    <w:abstractNumId w:val="3"/>
  </w:num>
  <w:num w:numId="5">
    <w:abstractNumId w:val="1"/>
  </w:num>
  <w:num w:numId="6">
    <w:abstractNumId w:val="7"/>
  </w:num>
  <w:num w:numId="7">
    <w:abstractNumId w:val="8"/>
  </w:num>
  <w:num w:numId="8">
    <w:abstractNumId w:val="11"/>
  </w:num>
  <w:num w:numId="9">
    <w:abstractNumId w:val="0"/>
  </w:num>
  <w:num w:numId="10">
    <w:abstractNumId w:val="5"/>
  </w:num>
  <w:num w:numId="11">
    <w:abstractNumId w:val="6"/>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0A12"/>
    <w:rsid w:val="00014182"/>
    <w:rsid w:val="000308A2"/>
    <w:rsid w:val="00047C97"/>
    <w:rsid w:val="000520B7"/>
    <w:rsid w:val="000568CE"/>
    <w:rsid w:val="00066383"/>
    <w:rsid w:val="0007649B"/>
    <w:rsid w:val="00093B9D"/>
    <w:rsid w:val="000B2F62"/>
    <w:rsid w:val="000B4DEB"/>
    <w:rsid w:val="000C04AE"/>
    <w:rsid w:val="000E6098"/>
    <w:rsid w:val="000E632C"/>
    <w:rsid w:val="0010326C"/>
    <w:rsid w:val="001611C6"/>
    <w:rsid w:val="00164B30"/>
    <w:rsid w:val="0018292D"/>
    <w:rsid w:val="001A7C42"/>
    <w:rsid w:val="001C4F6D"/>
    <w:rsid w:val="001D55DD"/>
    <w:rsid w:val="001E548A"/>
    <w:rsid w:val="00245AD9"/>
    <w:rsid w:val="00257CD7"/>
    <w:rsid w:val="00275887"/>
    <w:rsid w:val="002A54A3"/>
    <w:rsid w:val="002A7FEA"/>
    <w:rsid w:val="002D111D"/>
    <w:rsid w:val="002D7789"/>
    <w:rsid w:val="002E38F4"/>
    <w:rsid w:val="002F0144"/>
    <w:rsid w:val="002F197C"/>
    <w:rsid w:val="002F5598"/>
    <w:rsid w:val="00325E01"/>
    <w:rsid w:val="00341FF3"/>
    <w:rsid w:val="00361114"/>
    <w:rsid w:val="003734D1"/>
    <w:rsid w:val="003840FE"/>
    <w:rsid w:val="00393AAC"/>
    <w:rsid w:val="00393C6A"/>
    <w:rsid w:val="0039524D"/>
    <w:rsid w:val="003A1D7A"/>
    <w:rsid w:val="003B0238"/>
    <w:rsid w:val="003C3A5C"/>
    <w:rsid w:val="003E254B"/>
    <w:rsid w:val="003F1396"/>
    <w:rsid w:val="0040055E"/>
    <w:rsid w:val="00423D6A"/>
    <w:rsid w:val="00426E0E"/>
    <w:rsid w:val="004323EF"/>
    <w:rsid w:val="00437154"/>
    <w:rsid w:val="004410DE"/>
    <w:rsid w:val="0044663B"/>
    <w:rsid w:val="00451F2E"/>
    <w:rsid w:val="004523EB"/>
    <w:rsid w:val="00452D7A"/>
    <w:rsid w:val="00457DC3"/>
    <w:rsid w:val="004C127D"/>
    <w:rsid w:val="004C5538"/>
    <w:rsid w:val="004D65A1"/>
    <w:rsid w:val="004E479D"/>
    <w:rsid w:val="004F3773"/>
    <w:rsid w:val="005028F9"/>
    <w:rsid w:val="00505D36"/>
    <w:rsid w:val="005113E6"/>
    <w:rsid w:val="00515321"/>
    <w:rsid w:val="00515E5C"/>
    <w:rsid w:val="00534452"/>
    <w:rsid w:val="005371D8"/>
    <w:rsid w:val="00556BE2"/>
    <w:rsid w:val="00560D96"/>
    <w:rsid w:val="00575B5B"/>
    <w:rsid w:val="00591C3B"/>
    <w:rsid w:val="005D42E4"/>
    <w:rsid w:val="00600BFA"/>
    <w:rsid w:val="00600F1F"/>
    <w:rsid w:val="00602DAD"/>
    <w:rsid w:val="006309B0"/>
    <w:rsid w:val="0063741A"/>
    <w:rsid w:val="0066664E"/>
    <w:rsid w:val="006823F9"/>
    <w:rsid w:val="00692C69"/>
    <w:rsid w:val="006952CA"/>
    <w:rsid w:val="006A13C9"/>
    <w:rsid w:val="006A2503"/>
    <w:rsid w:val="006A5446"/>
    <w:rsid w:val="006B352E"/>
    <w:rsid w:val="006C55AF"/>
    <w:rsid w:val="006D0744"/>
    <w:rsid w:val="006D686D"/>
    <w:rsid w:val="006E5942"/>
    <w:rsid w:val="006F5A2C"/>
    <w:rsid w:val="00706164"/>
    <w:rsid w:val="00735D55"/>
    <w:rsid w:val="00743847"/>
    <w:rsid w:val="00751B50"/>
    <w:rsid w:val="00757313"/>
    <w:rsid w:val="00757879"/>
    <w:rsid w:val="007611DA"/>
    <w:rsid w:val="00775478"/>
    <w:rsid w:val="007778E0"/>
    <w:rsid w:val="00785762"/>
    <w:rsid w:val="00786F6B"/>
    <w:rsid w:val="00793E5C"/>
    <w:rsid w:val="007A373A"/>
    <w:rsid w:val="007C338A"/>
    <w:rsid w:val="007D4118"/>
    <w:rsid w:val="007E2692"/>
    <w:rsid w:val="0080160A"/>
    <w:rsid w:val="0082739B"/>
    <w:rsid w:val="00843C62"/>
    <w:rsid w:val="008449A0"/>
    <w:rsid w:val="00864DB3"/>
    <w:rsid w:val="00867AE5"/>
    <w:rsid w:val="00870D8A"/>
    <w:rsid w:val="008825AA"/>
    <w:rsid w:val="00891B35"/>
    <w:rsid w:val="008B39D7"/>
    <w:rsid w:val="008E77BE"/>
    <w:rsid w:val="00906776"/>
    <w:rsid w:val="00910BC9"/>
    <w:rsid w:val="00915C9A"/>
    <w:rsid w:val="0093434E"/>
    <w:rsid w:val="00935E81"/>
    <w:rsid w:val="00986444"/>
    <w:rsid w:val="00990A24"/>
    <w:rsid w:val="009B64FE"/>
    <w:rsid w:val="009D5E91"/>
    <w:rsid w:val="009E52B5"/>
    <w:rsid w:val="009F7F7A"/>
    <w:rsid w:val="00A05C6C"/>
    <w:rsid w:val="00A06A7A"/>
    <w:rsid w:val="00A15876"/>
    <w:rsid w:val="00A15D5D"/>
    <w:rsid w:val="00A20A12"/>
    <w:rsid w:val="00A240A0"/>
    <w:rsid w:val="00A30921"/>
    <w:rsid w:val="00A51789"/>
    <w:rsid w:val="00A572F0"/>
    <w:rsid w:val="00A5751E"/>
    <w:rsid w:val="00A67A4F"/>
    <w:rsid w:val="00A707AE"/>
    <w:rsid w:val="00A7396A"/>
    <w:rsid w:val="00A73972"/>
    <w:rsid w:val="00A84333"/>
    <w:rsid w:val="00A84658"/>
    <w:rsid w:val="00AA4752"/>
    <w:rsid w:val="00AC0823"/>
    <w:rsid w:val="00AD0167"/>
    <w:rsid w:val="00AE74CE"/>
    <w:rsid w:val="00AF1C47"/>
    <w:rsid w:val="00B03E2B"/>
    <w:rsid w:val="00B041F7"/>
    <w:rsid w:val="00B06BC7"/>
    <w:rsid w:val="00B269F1"/>
    <w:rsid w:val="00B311D4"/>
    <w:rsid w:val="00B429D7"/>
    <w:rsid w:val="00B60EE6"/>
    <w:rsid w:val="00B67385"/>
    <w:rsid w:val="00B93390"/>
    <w:rsid w:val="00B93A25"/>
    <w:rsid w:val="00B97AFE"/>
    <w:rsid w:val="00BA4FDD"/>
    <w:rsid w:val="00BB393A"/>
    <w:rsid w:val="00BD67E7"/>
    <w:rsid w:val="00BE0C4F"/>
    <w:rsid w:val="00C01906"/>
    <w:rsid w:val="00C171DC"/>
    <w:rsid w:val="00C27AC8"/>
    <w:rsid w:val="00C320C4"/>
    <w:rsid w:val="00C37F33"/>
    <w:rsid w:val="00C540F5"/>
    <w:rsid w:val="00C84ABA"/>
    <w:rsid w:val="00CA61AF"/>
    <w:rsid w:val="00CB40A4"/>
    <w:rsid w:val="00CC356E"/>
    <w:rsid w:val="00CD6DB8"/>
    <w:rsid w:val="00CE0517"/>
    <w:rsid w:val="00CE498A"/>
    <w:rsid w:val="00CF44BB"/>
    <w:rsid w:val="00D33979"/>
    <w:rsid w:val="00D4126B"/>
    <w:rsid w:val="00D66453"/>
    <w:rsid w:val="00D731DA"/>
    <w:rsid w:val="00D969C1"/>
    <w:rsid w:val="00DD5320"/>
    <w:rsid w:val="00DD78EE"/>
    <w:rsid w:val="00DE069A"/>
    <w:rsid w:val="00DE5727"/>
    <w:rsid w:val="00DE7CC8"/>
    <w:rsid w:val="00DF73FF"/>
    <w:rsid w:val="00E20E07"/>
    <w:rsid w:val="00E21201"/>
    <w:rsid w:val="00E41B31"/>
    <w:rsid w:val="00E56588"/>
    <w:rsid w:val="00E95EEF"/>
    <w:rsid w:val="00EA6729"/>
    <w:rsid w:val="00EC1BF5"/>
    <w:rsid w:val="00EC303E"/>
    <w:rsid w:val="00EF71D7"/>
    <w:rsid w:val="00F00D41"/>
    <w:rsid w:val="00F0592A"/>
    <w:rsid w:val="00F140DE"/>
    <w:rsid w:val="00F25ABF"/>
    <w:rsid w:val="00F445A9"/>
    <w:rsid w:val="00F509E4"/>
    <w:rsid w:val="00F74EF7"/>
    <w:rsid w:val="00F80DA7"/>
    <w:rsid w:val="00F85FC2"/>
    <w:rsid w:val="00F975CB"/>
    <w:rsid w:val="00FE3193"/>
    <w:rsid w:val="00FE3F33"/>
    <w:rsid w:val="00FF3C1A"/>
    <w:rsid w:val="00FF6472"/>
    <w:rsid w:val="00FF7C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9EFEEA8"/>
  <w15:docId w15:val="{522553F8-4170-4069-B1E4-EB43164D02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0A12"/>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aliases w:val="נספח 2 מתוקן,LP1,פיסקת bullets,lp1,FooterText,numbered,Paragraphe de liste1,x.x.x.x,List Paragraph_0,List Paragraph_1"/>
    <w:basedOn w:val="a"/>
    <w:link w:val="a8"/>
    <w:uiPriority w:val="34"/>
    <w:qFormat/>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A20A12"/>
    <w:pPr>
      <w:widowControl w:val="0"/>
      <w:tabs>
        <w:tab w:val="center" w:pos="4153"/>
        <w:tab w:val="right" w:pos="8306"/>
      </w:tabs>
    </w:pPr>
    <w:rPr>
      <w:sz w:val="24"/>
    </w:rPr>
  </w:style>
  <w:style w:type="character" w:customStyle="1" w:styleId="aa">
    <w:name w:val="כותרת עליונה תו"/>
    <w:basedOn w:val="a0"/>
    <w:link w:val="a9"/>
    <w:rsid w:val="00A20A12"/>
    <w:rPr>
      <w:rFonts w:ascii="Times New Roman" w:eastAsia="Times New Roman" w:hAnsi="Times New Roman" w:cs="FrankRuehl"/>
      <w:sz w:val="24"/>
      <w:szCs w:val="26"/>
      <w:lang w:eastAsia="he-IL"/>
    </w:rPr>
  </w:style>
  <w:style w:type="character" w:styleId="Hyperlink">
    <w:name w:val="Hyperlink"/>
    <w:rsid w:val="00A20A12"/>
    <w:rPr>
      <w:color w:val="0000FF"/>
      <w:u w:val="single"/>
    </w:rPr>
  </w:style>
  <w:style w:type="character" w:styleId="ab">
    <w:name w:val="page number"/>
    <w:basedOn w:val="a0"/>
    <w:rsid w:val="00A20A12"/>
  </w:style>
  <w:style w:type="paragraph" w:styleId="ac">
    <w:name w:val="Balloon Text"/>
    <w:basedOn w:val="a"/>
    <w:link w:val="ad"/>
    <w:uiPriority w:val="99"/>
    <w:semiHidden/>
    <w:unhideWhenUsed/>
    <w:rsid w:val="00A20A12"/>
    <w:rPr>
      <w:rFonts w:ascii="Tahoma" w:hAnsi="Tahoma" w:cs="Tahoma"/>
      <w:sz w:val="16"/>
      <w:szCs w:val="16"/>
    </w:rPr>
  </w:style>
  <w:style w:type="character" w:customStyle="1" w:styleId="ad">
    <w:name w:val="טקסט בלונים תו"/>
    <w:basedOn w:val="a0"/>
    <w:link w:val="ac"/>
    <w:uiPriority w:val="99"/>
    <w:semiHidden/>
    <w:rsid w:val="00A20A12"/>
    <w:rPr>
      <w:rFonts w:ascii="Tahoma" w:eastAsia="Times New Roman" w:hAnsi="Tahoma" w:cs="Tahoma"/>
      <w:sz w:val="16"/>
      <w:szCs w:val="16"/>
      <w:lang w:eastAsia="he-IL"/>
    </w:rPr>
  </w:style>
  <w:style w:type="paragraph" w:styleId="ae">
    <w:name w:val="footer"/>
    <w:basedOn w:val="a"/>
    <w:link w:val="af"/>
    <w:uiPriority w:val="99"/>
    <w:unhideWhenUsed/>
    <w:rsid w:val="00A20A12"/>
    <w:pPr>
      <w:tabs>
        <w:tab w:val="center" w:pos="4153"/>
        <w:tab w:val="right" w:pos="8306"/>
      </w:tabs>
    </w:pPr>
  </w:style>
  <w:style w:type="character" w:customStyle="1" w:styleId="af">
    <w:name w:val="כותרת תחתונה תו"/>
    <w:basedOn w:val="a0"/>
    <w:link w:val="ae"/>
    <w:uiPriority w:val="99"/>
    <w:rsid w:val="00A20A12"/>
    <w:rPr>
      <w:rFonts w:ascii="Times New Roman" w:eastAsia="Times New Roman" w:hAnsi="Times New Roman" w:cs="FrankRuehl"/>
      <w:sz w:val="26"/>
      <w:szCs w:val="26"/>
      <w:lang w:eastAsia="he-IL"/>
    </w:rPr>
  </w:style>
  <w:style w:type="table" w:styleId="af0">
    <w:name w:val="Table Grid"/>
    <w:basedOn w:val="a1"/>
    <w:uiPriority w:val="59"/>
    <w:rsid w:val="00B06BC7"/>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נספח 2 מתוקן תו,LP1 תו,פיסקת bullets תו,lp1 תו,FooterText תו,numbered תו,Paragraphe de liste1 תו,x.x.x.x תו,List Paragraph_0 תו,List Paragraph_1 תו"/>
    <w:basedOn w:val="a0"/>
    <w:link w:val="a7"/>
    <w:uiPriority w:val="34"/>
    <w:rsid w:val="00FF7CC5"/>
    <w:rPr>
      <w:rFonts w:ascii="Times New Roman" w:hAnsi="Times New Roman" w:cs="FrankRuehl"/>
      <w:sz w:val="24"/>
      <w:szCs w:val="26"/>
    </w:rPr>
  </w:style>
  <w:style w:type="character" w:styleId="af1">
    <w:name w:val="annotation reference"/>
    <w:basedOn w:val="a0"/>
    <w:uiPriority w:val="99"/>
    <w:semiHidden/>
    <w:unhideWhenUsed/>
    <w:rsid w:val="009D5E91"/>
    <w:rPr>
      <w:sz w:val="16"/>
      <w:szCs w:val="16"/>
    </w:rPr>
  </w:style>
  <w:style w:type="paragraph" w:styleId="af2">
    <w:name w:val="annotation text"/>
    <w:basedOn w:val="a"/>
    <w:link w:val="af3"/>
    <w:uiPriority w:val="99"/>
    <w:semiHidden/>
    <w:unhideWhenUsed/>
    <w:rsid w:val="009D5E91"/>
    <w:rPr>
      <w:sz w:val="20"/>
      <w:szCs w:val="20"/>
    </w:rPr>
  </w:style>
  <w:style w:type="character" w:customStyle="1" w:styleId="af3">
    <w:name w:val="טקסט הערה תו"/>
    <w:basedOn w:val="a0"/>
    <w:link w:val="af2"/>
    <w:uiPriority w:val="99"/>
    <w:semiHidden/>
    <w:rsid w:val="009D5E91"/>
    <w:rPr>
      <w:rFonts w:ascii="Times New Roman" w:eastAsia="Times New Roman" w:hAnsi="Times New Roman" w:cs="FrankRuehl"/>
      <w:sz w:val="20"/>
      <w:szCs w:val="20"/>
      <w:lang w:eastAsia="he-IL"/>
    </w:rPr>
  </w:style>
  <w:style w:type="paragraph" w:styleId="af4">
    <w:name w:val="annotation subject"/>
    <w:basedOn w:val="af2"/>
    <w:next w:val="af2"/>
    <w:link w:val="af5"/>
    <w:uiPriority w:val="99"/>
    <w:semiHidden/>
    <w:unhideWhenUsed/>
    <w:rsid w:val="009D5E91"/>
    <w:rPr>
      <w:b/>
      <w:bCs/>
    </w:rPr>
  </w:style>
  <w:style w:type="character" w:customStyle="1" w:styleId="af5">
    <w:name w:val="נושא הערה תו"/>
    <w:basedOn w:val="af3"/>
    <w:link w:val="af4"/>
    <w:uiPriority w:val="99"/>
    <w:semiHidden/>
    <w:rsid w:val="009D5E91"/>
    <w:rPr>
      <w:rFonts w:ascii="Times New Roman" w:eastAsia="Times New Roman" w:hAnsi="Times New Roman" w:cs="FrankRuehl"/>
      <w:b/>
      <w:bCs/>
      <w:sz w:val="20"/>
      <w:szCs w:val="20"/>
      <w:lang w:eastAsia="he-IL"/>
    </w:rPr>
  </w:style>
  <w:style w:type="table" w:customStyle="1" w:styleId="21">
    <w:name w:val="טבלה רגילה 21"/>
    <w:basedOn w:val="a1"/>
    <w:uiPriority w:val="42"/>
    <w:rsid w:val="00F445A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FollowedHyperlink">
    <w:name w:val="FollowedHyperlink"/>
    <w:basedOn w:val="a0"/>
    <w:uiPriority w:val="99"/>
    <w:semiHidden/>
    <w:unhideWhenUsed/>
    <w:rsid w:val="0007649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515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creditfund@mof.gov.il" TargetMode="External"/><Relationship Id="rId4" Type="http://schemas.openxmlformats.org/officeDocument/2006/relationships/settings" Target="settings.xml"/><Relationship Id="rId9" Type="http://schemas.openxmlformats.org/officeDocument/2006/relationships/hyperlink" Target="mailto:creditfund@mof.gov.il"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E83465-708A-4C4E-97FD-8EB78B6B43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274</Words>
  <Characters>1525</Characters>
  <Application>Microsoft Office Word</Application>
  <DocSecurity>4</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משה ביטון</cp:lastModifiedBy>
  <cp:revision>2</cp:revision>
  <cp:lastPrinted>2020-11-24T12:56:00Z</cp:lastPrinted>
  <dcterms:created xsi:type="dcterms:W3CDTF">2020-12-01T08:18:00Z</dcterms:created>
  <dcterms:modified xsi:type="dcterms:W3CDTF">2020-12-01T08:18:00Z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notes://MAOR2/Doc/Hashkal/MimunHashkalDoc.nsf/0/065DFBF327F5A35EC225862A0029A601/?OpenDocument</vt:lpwstr>
  </property>
  <property fmtid="{D5CDD505-2E9C-101B-9397-08002B2CF9AE}" pid="3" name="MaorRecipients0">
    <vt:lpwstr>moshebi@mof.gov.il</vt:lpwstr>
  </property>
</Properties>
</file>